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6E" w:rsidRPr="001B1D0C" w:rsidRDefault="005F2C6E" w:rsidP="005F2C6E">
      <w:pPr>
        <w:jc w:val="center"/>
        <w:rPr>
          <w:rFonts w:ascii="Times New Roman" w:hAnsi="Times New Roman" w:cs="Times New Roman"/>
          <w:b/>
          <w:sz w:val="40"/>
          <w:szCs w:val="40"/>
        </w:rPr>
      </w:pPr>
      <w:r w:rsidRPr="001B1D0C">
        <w:rPr>
          <w:rFonts w:ascii="Times New Roman" w:hAnsi="Times New Roman" w:cs="Times New Roman"/>
          <w:b/>
          <w:sz w:val="40"/>
          <w:szCs w:val="40"/>
        </w:rPr>
        <w:t>ELEKTRONICZNE PAPIEROSY SZKODZĄ!</w:t>
      </w:r>
    </w:p>
    <w:p w:rsidR="005F2C6E" w:rsidRDefault="005F2C6E" w:rsidP="005F2C6E">
      <w:pPr>
        <w:jc w:val="center"/>
        <w:rPr>
          <w:rFonts w:ascii="Times New Roman" w:hAnsi="Times New Roman" w:cs="Times New Roman"/>
          <w:sz w:val="40"/>
          <w:szCs w:val="40"/>
        </w:rPr>
      </w:pPr>
    </w:p>
    <w:p w:rsidR="005F2C6E" w:rsidRDefault="005F2C6E" w:rsidP="005F2C6E">
      <w:pPr>
        <w:jc w:val="center"/>
        <w:rPr>
          <w:rFonts w:ascii="Times New Roman" w:hAnsi="Times New Roman" w:cs="Times New Roman"/>
          <w:sz w:val="40"/>
          <w:szCs w:val="40"/>
        </w:rPr>
      </w:pPr>
      <w:r>
        <w:rPr>
          <w:noProof/>
          <w:lang w:eastAsia="pl-PL"/>
        </w:rPr>
        <w:drawing>
          <wp:inline distT="0" distB="0" distL="0" distR="0" wp14:anchorId="5F3F10DF" wp14:editId="11771EAB">
            <wp:extent cx="2905125" cy="2009775"/>
            <wp:effectExtent l="0" t="0" r="9525" b="9525"/>
            <wp:docPr id="4" name="Obraz 4" descr="Znalezione obrazy dla zapytania papierosów elektronicznych rodz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papierosów elektronicznych rodza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2009775"/>
                    </a:xfrm>
                    <a:prstGeom prst="rect">
                      <a:avLst/>
                    </a:prstGeom>
                    <a:noFill/>
                    <a:ln>
                      <a:noFill/>
                    </a:ln>
                  </pic:spPr>
                </pic:pic>
              </a:graphicData>
            </a:graphic>
          </wp:inline>
        </w:drawing>
      </w:r>
    </w:p>
    <w:p w:rsidR="005F2C6E" w:rsidRPr="00B83D5E" w:rsidRDefault="005F2C6E" w:rsidP="005F2C6E">
      <w:pPr>
        <w:rPr>
          <w:rFonts w:ascii="Times New Roman" w:hAnsi="Times New Roman" w:cs="Times New Roman"/>
          <w:sz w:val="40"/>
          <w:szCs w:val="40"/>
        </w:rPr>
      </w:pPr>
    </w:p>
    <w:p w:rsidR="005F2C6E" w:rsidRPr="00B83D5E" w:rsidRDefault="005F2C6E" w:rsidP="005F2C6E">
      <w:pPr>
        <w:rPr>
          <w:rFonts w:ascii="Times New Roman" w:hAnsi="Times New Roman" w:cs="Times New Roman"/>
          <w:sz w:val="40"/>
          <w:szCs w:val="40"/>
        </w:rPr>
      </w:pPr>
    </w:p>
    <w:p w:rsidR="005F2C6E" w:rsidRDefault="005F2C6E" w:rsidP="005F2C6E">
      <w:pPr>
        <w:jc w:val="center"/>
        <w:rPr>
          <w:rFonts w:ascii="Times New Roman" w:hAnsi="Times New Roman" w:cs="Times New Roman"/>
          <w:sz w:val="40"/>
          <w:szCs w:val="40"/>
        </w:rPr>
      </w:pPr>
      <w:r w:rsidRPr="00B83D5E">
        <w:rPr>
          <w:rFonts w:ascii="Times New Roman" w:hAnsi="Times New Roman" w:cs="Times New Roman"/>
          <w:sz w:val="40"/>
          <w:szCs w:val="40"/>
        </w:rPr>
        <w:t>MEN i GIS ostrzegają przed e-papierosami</w:t>
      </w:r>
      <w:r>
        <w:rPr>
          <w:rFonts w:ascii="Times New Roman" w:hAnsi="Times New Roman" w:cs="Times New Roman"/>
          <w:sz w:val="40"/>
          <w:szCs w:val="40"/>
        </w:rPr>
        <w:t>!</w:t>
      </w:r>
    </w:p>
    <w:p w:rsidR="005F2C6E" w:rsidRPr="00B83D5E" w:rsidRDefault="005F2C6E" w:rsidP="005F2C6E">
      <w:pPr>
        <w:rPr>
          <w:rFonts w:ascii="Times New Roman" w:hAnsi="Times New Roman" w:cs="Times New Roman"/>
          <w:sz w:val="40"/>
          <w:szCs w:val="40"/>
        </w:rPr>
      </w:pPr>
    </w:p>
    <w:p w:rsidR="005F2C6E" w:rsidRPr="00B83D5E" w:rsidRDefault="005F2C6E" w:rsidP="005F2C6E">
      <w:pPr>
        <w:ind w:firstLine="708"/>
        <w:jc w:val="both"/>
        <w:rPr>
          <w:rFonts w:ascii="Times New Roman" w:hAnsi="Times New Roman" w:cs="Times New Roman"/>
          <w:sz w:val="28"/>
          <w:szCs w:val="28"/>
        </w:rPr>
      </w:pPr>
      <w:r w:rsidRPr="00B83D5E">
        <w:rPr>
          <w:rFonts w:ascii="Times New Roman" w:hAnsi="Times New Roman" w:cs="Times New Roman"/>
          <w:sz w:val="28"/>
          <w:szCs w:val="28"/>
        </w:rPr>
        <w:t>Od 2011 r. sześciokrotnie wzrosła liczba polskich uczniów, którzy próbowali e-papierosa - poinformowało Ministerstwo Edukacji Narodowej oraz Główny Inspektorat Sanitarny. Eksperci podkreślają, że e-papierosy uzależniają tak samo jak tradycyjne i negatywnie wpływają na zdrowie.</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 xml:space="preserve">"E-papierosy oraz tytoń podgrzewany postrzegane są jako mniej szkodliwe, dlatego młodym ludziom wydają się one szczególnie atrakcyjne. Pozwalają one ukryć młodzieży nawyk palenia. Tym samym eliminują istotny czynnik chroniący ich przed sięganiem po papierosy, jakim jest strach przed wykryciem nałogu przez rodziców. Dlatego też w łatwy sposób otwierają furtkę do palenia papierosów w przyszłości" </w:t>
      </w:r>
      <w:r>
        <w:rPr>
          <w:rFonts w:ascii="Times New Roman" w:hAnsi="Times New Roman" w:cs="Times New Roman"/>
          <w:sz w:val="28"/>
          <w:szCs w:val="28"/>
        </w:rPr>
        <w:t>.</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E-papierosy to urządzenia elektroniczne. Mają wiele kształtów i rozmiarów (niektóre wyglądają jak zwykłe papierosy, cygara lub fajki, inne przypominają pamięć USB, długopis lub przedmioty codziennego użytku). E-papieros działa na zasadzie podgrzewania płynu (e-</w:t>
      </w:r>
      <w:proofErr w:type="spellStart"/>
      <w:r w:rsidRPr="00B83D5E">
        <w:rPr>
          <w:rFonts w:ascii="Times New Roman" w:hAnsi="Times New Roman" w:cs="Times New Roman"/>
          <w:sz w:val="28"/>
          <w:szCs w:val="28"/>
        </w:rPr>
        <w:t>liquid</w:t>
      </w:r>
      <w:proofErr w:type="spellEnd"/>
      <w:r w:rsidRPr="00B83D5E">
        <w:rPr>
          <w:rFonts w:ascii="Times New Roman" w:hAnsi="Times New Roman" w:cs="Times New Roman"/>
          <w:sz w:val="28"/>
          <w:szCs w:val="28"/>
        </w:rPr>
        <w:t>) do około 200 stopni C, tworząc przy tym aerozol, który wdychają użytkownicy. Zwykle zawiera on nikotynę, aromaty i inne substancje chemiczne.</w:t>
      </w:r>
    </w:p>
    <w:p w:rsidR="005F2C6E" w:rsidRPr="00B83D5E" w:rsidRDefault="005F2C6E" w:rsidP="005F2C6E">
      <w:pPr>
        <w:jc w:val="both"/>
        <w:rPr>
          <w:rFonts w:ascii="Times New Roman" w:hAnsi="Times New Roman" w:cs="Times New Roman"/>
          <w:sz w:val="28"/>
          <w:szCs w:val="28"/>
        </w:rPr>
      </w:pPr>
      <w:r>
        <w:rPr>
          <w:rFonts w:ascii="Times New Roman" w:hAnsi="Times New Roman" w:cs="Times New Roman"/>
          <w:sz w:val="28"/>
          <w:szCs w:val="28"/>
        </w:rPr>
        <w:lastRenderedPageBreak/>
        <w:t>U</w:t>
      </w:r>
      <w:r w:rsidRPr="00B83D5E">
        <w:rPr>
          <w:rFonts w:ascii="Times New Roman" w:hAnsi="Times New Roman" w:cs="Times New Roman"/>
          <w:sz w:val="28"/>
          <w:szCs w:val="28"/>
        </w:rPr>
        <w:t xml:space="preserve">żytkownicy wdychają aerozol z e-papierosów do płuc. Mogą go również wdychać osoby postronne, gdy użytkownik wydycha go w powietrze. "Aerozol </w:t>
      </w:r>
      <w:r>
        <w:rPr>
          <w:rFonts w:ascii="Times New Roman" w:hAnsi="Times New Roman" w:cs="Times New Roman"/>
          <w:sz w:val="28"/>
          <w:szCs w:val="28"/>
        </w:rPr>
        <w:t xml:space="preserve">            </w:t>
      </w:r>
      <w:r w:rsidRPr="00B83D5E">
        <w:rPr>
          <w:rFonts w:ascii="Times New Roman" w:hAnsi="Times New Roman" w:cs="Times New Roman"/>
          <w:sz w:val="28"/>
          <w:szCs w:val="28"/>
        </w:rPr>
        <w:t xml:space="preserve">z e-papierosów jest szkodliwą 'parą wodną'. Aerozol do e-papierosów, który użytkownicy wdychają, może zawierać szkodliwe substancje, w tym: acetaldehyd, formaldehyd, akroleinę, </w:t>
      </w:r>
      <w:proofErr w:type="spellStart"/>
      <w:r w:rsidRPr="00B83D5E">
        <w:rPr>
          <w:rFonts w:ascii="Times New Roman" w:hAnsi="Times New Roman" w:cs="Times New Roman"/>
          <w:sz w:val="28"/>
          <w:szCs w:val="28"/>
        </w:rPr>
        <w:t>propanal</w:t>
      </w:r>
      <w:proofErr w:type="spellEnd"/>
      <w:r w:rsidRPr="00B83D5E">
        <w:rPr>
          <w:rFonts w:ascii="Times New Roman" w:hAnsi="Times New Roman" w:cs="Times New Roman"/>
          <w:sz w:val="28"/>
          <w:szCs w:val="28"/>
        </w:rPr>
        <w:t>, nikotynę, aceton, o-metyl-benzaldehyd, kar</w:t>
      </w:r>
      <w:r>
        <w:rPr>
          <w:rFonts w:ascii="Times New Roman" w:hAnsi="Times New Roman" w:cs="Times New Roman"/>
          <w:sz w:val="28"/>
          <w:szCs w:val="28"/>
        </w:rPr>
        <w:t xml:space="preserve">cinogenne </w:t>
      </w:r>
      <w:proofErr w:type="spellStart"/>
      <w:r>
        <w:rPr>
          <w:rFonts w:ascii="Times New Roman" w:hAnsi="Times New Roman" w:cs="Times New Roman"/>
          <w:sz w:val="28"/>
          <w:szCs w:val="28"/>
        </w:rPr>
        <w:t>nitrozaminy</w:t>
      </w:r>
      <w:proofErr w:type="spellEnd"/>
      <w:r>
        <w:rPr>
          <w:rFonts w:ascii="Times New Roman" w:hAnsi="Times New Roman" w:cs="Times New Roman"/>
          <w:sz w:val="28"/>
          <w:szCs w:val="28"/>
        </w:rPr>
        <w:t>".</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 xml:space="preserve">"Użycie e-papierosa powoduje emisję pyłu zawieszonego (PM2.5) </w:t>
      </w:r>
      <w:r>
        <w:rPr>
          <w:rFonts w:ascii="Times New Roman" w:hAnsi="Times New Roman" w:cs="Times New Roman"/>
          <w:sz w:val="28"/>
          <w:szCs w:val="28"/>
        </w:rPr>
        <w:t xml:space="preserve">                       </w:t>
      </w:r>
      <w:r w:rsidRPr="00B83D5E">
        <w:rPr>
          <w:rFonts w:ascii="Times New Roman" w:hAnsi="Times New Roman" w:cs="Times New Roman"/>
          <w:sz w:val="28"/>
          <w:szCs w:val="28"/>
        </w:rPr>
        <w:t>oraz najdrobniejszych cząstek (</w:t>
      </w:r>
      <w:proofErr w:type="spellStart"/>
      <w:r w:rsidRPr="00B83D5E">
        <w:rPr>
          <w:rFonts w:ascii="Times New Roman" w:hAnsi="Times New Roman" w:cs="Times New Roman"/>
          <w:sz w:val="28"/>
          <w:szCs w:val="28"/>
        </w:rPr>
        <w:t>UFPs</w:t>
      </w:r>
      <w:proofErr w:type="spellEnd"/>
      <w:r w:rsidRPr="00B83D5E">
        <w:rPr>
          <w:rFonts w:ascii="Times New Roman" w:hAnsi="Times New Roman" w:cs="Times New Roman"/>
          <w:sz w:val="28"/>
          <w:szCs w:val="28"/>
        </w:rPr>
        <w:t>), których stężenie wzrasta w p</w:t>
      </w:r>
      <w:r>
        <w:rPr>
          <w:rFonts w:ascii="Times New Roman" w:hAnsi="Times New Roman" w:cs="Times New Roman"/>
          <w:sz w:val="28"/>
          <w:szCs w:val="28"/>
        </w:rPr>
        <w:t>owietrzu otaczającym e-palacza".</w:t>
      </w:r>
    </w:p>
    <w:p w:rsidR="005F2C6E" w:rsidRPr="00B83D5E" w:rsidRDefault="005F2C6E" w:rsidP="005F2C6E">
      <w:pPr>
        <w:jc w:val="both"/>
        <w:rPr>
          <w:rFonts w:ascii="Times New Roman" w:hAnsi="Times New Roman" w:cs="Times New Roman"/>
          <w:sz w:val="28"/>
          <w:szCs w:val="28"/>
        </w:rPr>
      </w:pPr>
      <w:r>
        <w:rPr>
          <w:rFonts w:ascii="Times New Roman" w:hAnsi="Times New Roman" w:cs="Times New Roman"/>
          <w:sz w:val="28"/>
          <w:szCs w:val="28"/>
        </w:rPr>
        <w:t>W</w:t>
      </w:r>
      <w:r w:rsidRPr="00B83D5E">
        <w:rPr>
          <w:rFonts w:ascii="Times New Roman" w:hAnsi="Times New Roman" w:cs="Times New Roman"/>
          <w:sz w:val="28"/>
          <w:szCs w:val="28"/>
        </w:rPr>
        <w:t>szystkie e-papierosy m</w:t>
      </w:r>
      <w:r>
        <w:rPr>
          <w:rFonts w:ascii="Times New Roman" w:hAnsi="Times New Roman" w:cs="Times New Roman"/>
          <w:sz w:val="28"/>
          <w:szCs w:val="28"/>
        </w:rPr>
        <w:t xml:space="preserve">ają wysoką zawartość nikotyny.  </w:t>
      </w:r>
      <w:r w:rsidRPr="00B83D5E">
        <w:rPr>
          <w:rFonts w:ascii="Times New Roman" w:hAnsi="Times New Roman" w:cs="Times New Roman"/>
          <w:sz w:val="28"/>
          <w:szCs w:val="28"/>
        </w:rPr>
        <w:t xml:space="preserve">"Produkt jest dostępny tylko w wysokich stężeniach nikotyny, co może powodować </w:t>
      </w:r>
      <w:r>
        <w:rPr>
          <w:rFonts w:ascii="Times New Roman" w:hAnsi="Times New Roman" w:cs="Times New Roman"/>
          <w:sz w:val="28"/>
          <w:szCs w:val="28"/>
        </w:rPr>
        <w:t xml:space="preserve">                      </w:t>
      </w:r>
      <w:r w:rsidRPr="00B83D5E">
        <w:rPr>
          <w:rFonts w:ascii="Times New Roman" w:hAnsi="Times New Roman" w:cs="Times New Roman"/>
          <w:sz w:val="28"/>
          <w:szCs w:val="28"/>
        </w:rPr>
        <w:t>u niektórych nastolatków szybki rozwój uzależnienia"</w:t>
      </w:r>
      <w:r>
        <w:rPr>
          <w:rFonts w:ascii="Times New Roman" w:hAnsi="Times New Roman" w:cs="Times New Roman"/>
          <w:sz w:val="28"/>
          <w:szCs w:val="28"/>
        </w:rPr>
        <w:t>.</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MEN i GIS zauważają, że w Polsce papierosy istnieją od 13 lat, jednak ich prawdziwa ekspansja na naszym rynku nastąpiła w latach 2008-2009.</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"W tym okresie pows</w:t>
      </w:r>
      <w:r>
        <w:rPr>
          <w:rFonts w:ascii="Times New Roman" w:hAnsi="Times New Roman" w:cs="Times New Roman"/>
          <w:sz w:val="28"/>
          <w:szCs w:val="28"/>
        </w:rPr>
        <w:t>tało najwięcej firm handlujących</w:t>
      </w:r>
      <w:r w:rsidRPr="00B83D5E">
        <w:rPr>
          <w:rFonts w:ascii="Times New Roman" w:hAnsi="Times New Roman" w:cs="Times New Roman"/>
          <w:sz w:val="28"/>
          <w:szCs w:val="28"/>
        </w:rPr>
        <w:t xml:space="preserve"> tymi produktami, </w:t>
      </w:r>
      <w:r>
        <w:rPr>
          <w:rFonts w:ascii="Times New Roman" w:hAnsi="Times New Roman" w:cs="Times New Roman"/>
          <w:sz w:val="28"/>
          <w:szCs w:val="28"/>
        </w:rPr>
        <w:t xml:space="preserve">                  </w:t>
      </w:r>
      <w:r w:rsidRPr="00B83D5E">
        <w:rPr>
          <w:rFonts w:ascii="Times New Roman" w:hAnsi="Times New Roman" w:cs="Times New Roman"/>
          <w:sz w:val="28"/>
          <w:szCs w:val="28"/>
        </w:rPr>
        <w:t xml:space="preserve">a za tym nastąpił lawinowy wzrost liczby użytkowników papierosów elektronicznych. Światowa Organizacja Zdrowia (WHO) alarmuje, że właśnie </w:t>
      </w:r>
      <w:r>
        <w:rPr>
          <w:rFonts w:ascii="Times New Roman" w:hAnsi="Times New Roman" w:cs="Times New Roman"/>
          <w:sz w:val="28"/>
          <w:szCs w:val="28"/>
        </w:rPr>
        <w:t xml:space="preserve">       </w:t>
      </w:r>
      <w:r w:rsidRPr="00B83D5E">
        <w:rPr>
          <w:rFonts w:ascii="Times New Roman" w:hAnsi="Times New Roman" w:cs="Times New Roman"/>
          <w:sz w:val="28"/>
          <w:szCs w:val="28"/>
        </w:rPr>
        <w:t>w latach 2008-2012 w krajach Ameryki Płn., UE i Korei Płd. co najmniej dwukrotnie zwiększyła się liczba osób dorosłych używających tych produktów. E-papierosy zyskały największą popularność wśród młodzieży.</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Przykładem są Stany Zjednoczone, w których w 2011 r. e-papierosów używało 1,4 proc. gimnazjalistów i 2,7 proc. uczniów szkół średnich, a już rok później</w:t>
      </w:r>
      <w:r>
        <w:rPr>
          <w:rFonts w:ascii="Times New Roman" w:hAnsi="Times New Roman" w:cs="Times New Roman"/>
          <w:sz w:val="28"/>
          <w:szCs w:val="28"/>
        </w:rPr>
        <w:t xml:space="preserve">                 </w:t>
      </w:r>
      <w:r w:rsidRPr="00B83D5E">
        <w:rPr>
          <w:rFonts w:ascii="Times New Roman" w:hAnsi="Times New Roman" w:cs="Times New Roman"/>
          <w:sz w:val="28"/>
          <w:szCs w:val="28"/>
        </w:rPr>
        <w:t>e-papierosy paliło odpowiednio 4,7 proc. i 10 proc. uczniów tych szkół. Innym przykładem może być Wielka Brytania. W 2013 r. 7 proc. młodych mieszkańców tego kraju w wieku 11-18 lat zadeklarowało, że przynajmniej raz w życiu korzystało z elektronicznych papierosów. W 2015 r. liczba ta wzrosła do 13 proc.</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Polska negatywnie wyróżnia się na tle innych państw.</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"Odsetek użytkowników elektronicznych papierosów jest bardzo wysoki, szczególnie w grupie nastolatków i młodych dorosłych. Coraz więcej uczniów przychodzi do szkoły z elektronicznymi papierosami. Wielu z nich pali podczas przerw. Mimo</w:t>
      </w:r>
      <w:r>
        <w:rPr>
          <w:rFonts w:ascii="Times New Roman" w:hAnsi="Times New Roman" w:cs="Times New Roman"/>
          <w:sz w:val="28"/>
          <w:szCs w:val="28"/>
        </w:rPr>
        <w:t>,</w:t>
      </w:r>
      <w:r w:rsidRPr="00B83D5E">
        <w:rPr>
          <w:rFonts w:ascii="Times New Roman" w:hAnsi="Times New Roman" w:cs="Times New Roman"/>
          <w:sz w:val="28"/>
          <w:szCs w:val="28"/>
        </w:rPr>
        <w:t xml:space="preserve"> że szkoły wprowadzają regulaminy o zakazie używania </w:t>
      </w:r>
      <w:r>
        <w:rPr>
          <w:rFonts w:ascii="Times New Roman" w:hAnsi="Times New Roman" w:cs="Times New Roman"/>
          <w:sz w:val="28"/>
          <w:szCs w:val="28"/>
        </w:rPr>
        <w:t xml:space="preserve">                              </w:t>
      </w:r>
      <w:r w:rsidRPr="00B83D5E">
        <w:rPr>
          <w:rFonts w:ascii="Times New Roman" w:hAnsi="Times New Roman" w:cs="Times New Roman"/>
          <w:sz w:val="28"/>
          <w:szCs w:val="28"/>
        </w:rPr>
        <w:t>e-papierosów, nie powoduje</w:t>
      </w:r>
      <w:r>
        <w:rPr>
          <w:rFonts w:ascii="Times New Roman" w:hAnsi="Times New Roman" w:cs="Times New Roman"/>
          <w:sz w:val="28"/>
          <w:szCs w:val="28"/>
        </w:rPr>
        <w:t xml:space="preserve"> to spadku liczby użytkowników".</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 xml:space="preserve">MEN i GIS zwracają uwagę, że badania porównawcze przeprowadzone w 2011 r. i w 2014 r. wśród uczniów w wieku 15-19 lat wskazują, że liczba polskich nastolatków, którzy próbowali e-papierosa, wzrosła od 2011 r. sześciokrotnie. </w:t>
      </w:r>
      <w:r w:rsidRPr="00B83D5E">
        <w:rPr>
          <w:rFonts w:ascii="Times New Roman" w:hAnsi="Times New Roman" w:cs="Times New Roman"/>
          <w:sz w:val="28"/>
          <w:szCs w:val="28"/>
        </w:rPr>
        <w:lastRenderedPageBreak/>
        <w:t>Nawet 30 proc. uczniów w wieku od 15 do 19 lat regularnie pali elektroniczne papierosy, a 60 proc. spróbowało ich co najmniej raz życiu.</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"Ponad połowa badanych (54,8 proc.) uważała, że e-papierosy są dużo bezpieczniejsze niż zwykłe papierosy. Używanie e-papierosów jest traktowane przez młodzież jako mniej ryzykowne. Ponadto e-papierosy wyglądają atrakcyjnie, co osłabia negatywne przekonania na temat ich wpływu na zdrowie. Młodzież nie zdaje sobie sprawy, że e-papierosy tak samo uzależniają i tak samo negatywnie wpływają na zdrowie jak papierosy tradycyjne" – wskazano.</w:t>
      </w:r>
    </w:p>
    <w:p w:rsidR="005F2C6E" w:rsidRPr="00B83D5E"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 xml:space="preserve">Podając skutki zdrowotne wynikające z użycia e-papierosów wymieniono: podrażnienie górnych i dolnych dróg oddechowych, zapalenie oskrzeli, kaszel, zmiany </w:t>
      </w:r>
      <w:proofErr w:type="spellStart"/>
      <w:r w:rsidRPr="00B83D5E">
        <w:rPr>
          <w:rFonts w:ascii="Times New Roman" w:hAnsi="Times New Roman" w:cs="Times New Roman"/>
          <w:sz w:val="28"/>
          <w:szCs w:val="28"/>
        </w:rPr>
        <w:t>rozedmowe</w:t>
      </w:r>
      <w:proofErr w:type="spellEnd"/>
      <w:r w:rsidRPr="00B83D5E">
        <w:rPr>
          <w:rFonts w:ascii="Times New Roman" w:hAnsi="Times New Roman" w:cs="Times New Roman"/>
          <w:sz w:val="28"/>
          <w:szCs w:val="28"/>
        </w:rPr>
        <w:t xml:space="preserve"> w płucach, indukcję stanu zapalnego w drogach oddechowych, zmniejszenie wydajności układu odpornościowego, zwiększone ryzyko wystąpienia zapalenia płuc, zmiany behawioralne, upośledzenie pamięci, skurcze mięśni i drżenie mięśni, podrażnienie oczu, kontaktowe zapalenie skóry i oparzenia, nudności i wymioty, podrażnienie błony śluzowej gardła i jamy ustnej.</w:t>
      </w:r>
    </w:p>
    <w:p w:rsidR="005F2C6E" w:rsidRPr="000A65E5" w:rsidRDefault="005F2C6E" w:rsidP="005F2C6E">
      <w:pPr>
        <w:jc w:val="both"/>
        <w:rPr>
          <w:rFonts w:ascii="Times New Roman" w:hAnsi="Times New Roman" w:cs="Times New Roman"/>
          <w:sz w:val="28"/>
          <w:szCs w:val="28"/>
        </w:rPr>
      </w:pPr>
      <w:r w:rsidRPr="00B83D5E">
        <w:rPr>
          <w:rFonts w:ascii="Times New Roman" w:hAnsi="Times New Roman" w:cs="Times New Roman"/>
          <w:sz w:val="28"/>
          <w:szCs w:val="28"/>
        </w:rPr>
        <w:t>"Najnowsze doniesienia medialne (z 23 sierpnia 2019 r.) donoszą o pierwszej śmierci dorosłego pacjenta, związanej z ciężką chorobą układu oddechowego. Zgon jest wiązany z użyciem e-papierosów. Amerykańskie szpitale głośno mówią o coraz większej liczbie trafiających do szpitali z problemami oddechowymi bardzo młodych osób palących e-papiero</w:t>
      </w:r>
      <w:r>
        <w:rPr>
          <w:rFonts w:ascii="Times New Roman" w:hAnsi="Times New Roman" w:cs="Times New Roman"/>
          <w:sz w:val="28"/>
          <w:szCs w:val="28"/>
        </w:rPr>
        <w:t xml:space="preserve">sy. Jedynym czynnikiem wspólnym </w:t>
      </w:r>
      <w:r w:rsidRPr="00B83D5E">
        <w:rPr>
          <w:rFonts w:ascii="Times New Roman" w:hAnsi="Times New Roman" w:cs="Times New Roman"/>
          <w:sz w:val="28"/>
          <w:szCs w:val="28"/>
        </w:rPr>
        <w:t>w tych przypadk</w:t>
      </w:r>
      <w:r>
        <w:rPr>
          <w:rFonts w:ascii="Times New Roman" w:hAnsi="Times New Roman" w:cs="Times New Roman"/>
          <w:sz w:val="28"/>
          <w:szCs w:val="28"/>
        </w:rPr>
        <w:t>ach jest używanie e-</w:t>
      </w:r>
      <w:proofErr w:type="spellStart"/>
      <w:r>
        <w:rPr>
          <w:rFonts w:ascii="Times New Roman" w:hAnsi="Times New Roman" w:cs="Times New Roman"/>
          <w:sz w:val="28"/>
          <w:szCs w:val="28"/>
        </w:rPr>
        <w:t>liquidów</w:t>
      </w:r>
      <w:proofErr w:type="spellEnd"/>
      <w:r>
        <w:rPr>
          <w:rFonts w:ascii="Times New Roman" w:hAnsi="Times New Roman" w:cs="Times New Roman"/>
          <w:sz w:val="28"/>
          <w:szCs w:val="28"/>
        </w:rPr>
        <w:t>".</w:t>
      </w:r>
    </w:p>
    <w:p w:rsidR="005F2C6E" w:rsidRPr="000A65E5" w:rsidRDefault="005F2C6E" w:rsidP="005F2C6E">
      <w:pPr>
        <w:rPr>
          <w:rFonts w:ascii="Times New Roman" w:hAnsi="Times New Roman" w:cs="Times New Roman"/>
          <w:i/>
          <w:sz w:val="28"/>
          <w:szCs w:val="28"/>
        </w:rPr>
      </w:pPr>
      <w:r w:rsidRPr="00DD5F6A">
        <w:rPr>
          <w:rFonts w:ascii="Times New Roman" w:hAnsi="Times New Roman" w:cs="Times New Roman"/>
          <w:i/>
          <w:sz w:val="28"/>
          <w:szCs w:val="28"/>
        </w:rPr>
        <w:t>Źródło: Puls Medycyny</w:t>
      </w:r>
    </w:p>
    <w:p w:rsidR="005F2C6E" w:rsidRPr="00F00E09" w:rsidRDefault="005F2C6E" w:rsidP="005F2C6E">
      <w:pPr>
        <w:pStyle w:val="Nagwek1"/>
        <w:jc w:val="both"/>
        <w:rPr>
          <w:rFonts w:ascii="Times New Roman" w:hAnsi="Times New Roman" w:cs="Times New Roman"/>
          <w:sz w:val="28"/>
          <w:szCs w:val="28"/>
        </w:rPr>
      </w:pPr>
      <w:r w:rsidRPr="00F00E09">
        <w:rPr>
          <w:rFonts w:ascii="Times New Roman" w:hAnsi="Times New Roman" w:cs="Times New Roman"/>
          <w:sz w:val="28"/>
          <w:szCs w:val="28"/>
        </w:rPr>
        <w:t>Co zrobić</w:t>
      </w:r>
      <w:r>
        <w:rPr>
          <w:rFonts w:ascii="Times New Roman" w:hAnsi="Times New Roman" w:cs="Times New Roman"/>
          <w:sz w:val="28"/>
          <w:szCs w:val="28"/>
        </w:rPr>
        <w:t>,</w:t>
      </w:r>
      <w:r w:rsidRPr="00F00E09">
        <w:rPr>
          <w:rFonts w:ascii="Times New Roman" w:hAnsi="Times New Roman" w:cs="Times New Roman"/>
          <w:sz w:val="28"/>
          <w:szCs w:val="28"/>
        </w:rPr>
        <w:t xml:space="preserve"> aby uchronić dzieci przed używaniem </w:t>
      </w:r>
      <w:r>
        <w:rPr>
          <w:rFonts w:ascii="Times New Roman" w:hAnsi="Times New Roman" w:cs="Times New Roman"/>
          <w:sz w:val="28"/>
          <w:szCs w:val="28"/>
        </w:rPr>
        <w:br/>
      </w:r>
      <w:r w:rsidRPr="00F00E09">
        <w:rPr>
          <w:rFonts w:ascii="Times New Roman" w:hAnsi="Times New Roman" w:cs="Times New Roman"/>
          <w:sz w:val="28"/>
          <w:szCs w:val="28"/>
        </w:rPr>
        <w:t>e-papierosów?</w:t>
      </w:r>
    </w:p>
    <w:p w:rsidR="005F2C6E" w:rsidRDefault="005F2C6E" w:rsidP="005F2C6E">
      <w:pPr>
        <w:pStyle w:val="Akapitzlist"/>
        <w:jc w:val="both"/>
        <w:rPr>
          <w:rFonts w:ascii="Times New Roman" w:hAnsi="Times New Roman" w:cs="Times New Roman"/>
          <w:sz w:val="28"/>
          <w:szCs w:val="28"/>
        </w:rPr>
      </w:pPr>
    </w:p>
    <w:p w:rsidR="005F2C6E" w:rsidRPr="00F00E09" w:rsidRDefault="005F2C6E" w:rsidP="005F2C6E">
      <w:pPr>
        <w:pStyle w:val="Akapitzlist"/>
        <w:numPr>
          <w:ilvl w:val="0"/>
          <w:numId w:val="1"/>
        </w:numPr>
        <w:jc w:val="both"/>
        <w:rPr>
          <w:rFonts w:ascii="Times New Roman" w:hAnsi="Times New Roman" w:cs="Times New Roman"/>
          <w:sz w:val="28"/>
          <w:szCs w:val="28"/>
        </w:rPr>
      </w:pPr>
      <w:r w:rsidRPr="00F00E09">
        <w:rPr>
          <w:rFonts w:ascii="Times New Roman" w:hAnsi="Times New Roman" w:cs="Times New Roman"/>
          <w:sz w:val="28"/>
          <w:szCs w:val="28"/>
        </w:rPr>
        <w:t>Daj dobry przykład. Jeśli palisz, nigdy nie jest za późno na rzucenie palenia.</w:t>
      </w:r>
    </w:p>
    <w:p w:rsidR="005F2C6E" w:rsidRPr="00F00E09" w:rsidRDefault="005F2C6E" w:rsidP="005F2C6E">
      <w:pPr>
        <w:pStyle w:val="Akapitzlist"/>
        <w:numPr>
          <w:ilvl w:val="0"/>
          <w:numId w:val="1"/>
        </w:numPr>
        <w:jc w:val="both"/>
        <w:rPr>
          <w:rFonts w:ascii="Times New Roman" w:hAnsi="Times New Roman" w:cs="Times New Roman"/>
          <w:sz w:val="28"/>
          <w:szCs w:val="28"/>
        </w:rPr>
      </w:pPr>
      <w:r w:rsidRPr="00F00E09">
        <w:rPr>
          <w:rFonts w:ascii="Times New Roman" w:hAnsi="Times New Roman" w:cs="Times New Roman"/>
          <w:sz w:val="28"/>
          <w:szCs w:val="28"/>
        </w:rPr>
        <w:t xml:space="preserve">Porozmawiaj ze swoim dzieckiem lub nastolatkiem o tym, dlaczego </w:t>
      </w:r>
      <w:r>
        <w:rPr>
          <w:rFonts w:ascii="Times New Roman" w:hAnsi="Times New Roman" w:cs="Times New Roman"/>
          <w:sz w:val="28"/>
          <w:szCs w:val="28"/>
        </w:rPr>
        <w:t xml:space="preserve">               </w:t>
      </w:r>
      <w:r w:rsidRPr="00F00E09">
        <w:rPr>
          <w:rFonts w:ascii="Times New Roman" w:hAnsi="Times New Roman" w:cs="Times New Roman"/>
          <w:sz w:val="28"/>
          <w:szCs w:val="28"/>
        </w:rPr>
        <w:t>e-papierosy są dla nich szkodliwe. Nigdy nie jest za późno na pierwszy krok.</w:t>
      </w:r>
    </w:p>
    <w:p w:rsidR="005F2C6E" w:rsidRPr="00F00E09" w:rsidRDefault="005F2C6E" w:rsidP="005F2C6E">
      <w:pPr>
        <w:pStyle w:val="Akapitzlist"/>
        <w:numPr>
          <w:ilvl w:val="0"/>
          <w:numId w:val="1"/>
        </w:numPr>
        <w:jc w:val="both"/>
        <w:rPr>
          <w:rFonts w:ascii="Times New Roman" w:hAnsi="Times New Roman" w:cs="Times New Roman"/>
          <w:sz w:val="28"/>
          <w:szCs w:val="28"/>
        </w:rPr>
      </w:pPr>
      <w:r w:rsidRPr="00F00E09">
        <w:rPr>
          <w:rFonts w:ascii="Times New Roman" w:hAnsi="Times New Roman" w:cs="Times New Roman"/>
          <w:sz w:val="28"/>
          <w:szCs w:val="28"/>
        </w:rPr>
        <w:t>Poinformuj dziecko, jaki jest twój stosunek do wszystkich wyrobów tytoniowych. Wyraź zdecydowany sprzeciw dla stosowania takich produktów</w:t>
      </w:r>
      <w:r>
        <w:rPr>
          <w:rFonts w:ascii="Times New Roman" w:hAnsi="Times New Roman" w:cs="Times New Roman"/>
          <w:sz w:val="28"/>
          <w:szCs w:val="28"/>
        </w:rPr>
        <w:t>. U</w:t>
      </w:r>
      <w:r w:rsidRPr="00F00E09">
        <w:rPr>
          <w:rFonts w:ascii="Times New Roman" w:hAnsi="Times New Roman" w:cs="Times New Roman"/>
          <w:sz w:val="28"/>
          <w:szCs w:val="28"/>
        </w:rPr>
        <w:t>zasadniaj</w:t>
      </w:r>
      <w:r>
        <w:rPr>
          <w:rFonts w:ascii="Times New Roman" w:hAnsi="Times New Roman" w:cs="Times New Roman"/>
          <w:sz w:val="28"/>
          <w:szCs w:val="28"/>
        </w:rPr>
        <w:t>,</w:t>
      </w:r>
      <w:r w:rsidRPr="00F00E09">
        <w:rPr>
          <w:rFonts w:ascii="Times New Roman" w:hAnsi="Times New Roman" w:cs="Times New Roman"/>
          <w:sz w:val="28"/>
          <w:szCs w:val="28"/>
        </w:rPr>
        <w:t xml:space="preserve"> dlaczego nie są one bezpieczne.</w:t>
      </w:r>
    </w:p>
    <w:p w:rsidR="00654DC4" w:rsidRDefault="005F2C6E">
      <w:bookmarkStart w:id="0" w:name="_GoBack"/>
      <w:bookmarkEnd w:id="0"/>
    </w:p>
    <w:sectPr w:rsidR="0065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3C8"/>
    <w:multiLevelType w:val="hybridMultilevel"/>
    <w:tmpl w:val="FEEA0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A2"/>
    <w:rsid w:val="000834DF"/>
    <w:rsid w:val="002C0BA2"/>
    <w:rsid w:val="005F2C6E"/>
    <w:rsid w:val="00CA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C6E"/>
    <w:pPr>
      <w:spacing w:after="160" w:line="259" w:lineRule="auto"/>
    </w:pPr>
  </w:style>
  <w:style w:type="paragraph" w:styleId="Nagwek1">
    <w:name w:val="heading 1"/>
    <w:basedOn w:val="Normalny"/>
    <w:next w:val="Normalny"/>
    <w:link w:val="Nagwek1Znak"/>
    <w:uiPriority w:val="9"/>
    <w:qFormat/>
    <w:rsid w:val="005F2C6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line="276" w:lineRule="auto"/>
      <w:outlineLvl w:val="0"/>
    </w:pPr>
    <w:rPr>
      <w:rFonts w:eastAsiaTheme="minorEastAsia"/>
      <w:caps/>
      <w:color w:val="FFFFFF" w:themeColor="background1"/>
      <w:spacing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2C6E"/>
    <w:rPr>
      <w:rFonts w:eastAsiaTheme="minorEastAsia"/>
      <w:caps/>
      <w:color w:val="FFFFFF" w:themeColor="background1"/>
      <w:spacing w:val="15"/>
      <w:shd w:val="clear" w:color="auto" w:fill="4F81BD" w:themeFill="accent1"/>
    </w:rPr>
  </w:style>
  <w:style w:type="paragraph" w:styleId="Akapitzlist">
    <w:name w:val="List Paragraph"/>
    <w:basedOn w:val="Normalny"/>
    <w:uiPriority w:val="34"/>
    <w:qFormat/>
    <w:rsid w:val="005F2C6E"/>
    <w:pPr>
      <w:spacing w:before="100" w:after="200" w:line="276" w:lineRule="auto"/>
      <w:ind w:left="720"/>
      <w:contextualSpacing/>
    </w:pPr>
    <w:rPr>
      <w:rFonts w:eastAsiaTheme="minorEastAsia"/>
      <w:sz w:val="20"/>
      <w:szCs w:val="20"/>
    </w:rPr>
  </w:style>
  <w:style w:type="paragraph" w:styleId="Tekstdymka">
    <w:name w:val="Balloon Text"/>
    <w:basedOn w:val="Normalny"/>
    <w:link w:val="TekstdymkaZnak"/>
    <w:uiPriority w:val="99"/>
    <w:semiHidden/>
    <w:unhideWhenUsed/>
    <w:rsid w:val="005F2C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2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C6E"/>
    <w:pPr>
      <w:spacing w:after="160" w:line="259" w:lineRule="auto"/>
    </w:pPr>
  </w:style>
  <w:style w:type="paragraph" w:styleId="Nagwek1">
    <w:name w:val="heading 1"/>
    <w:basedOn w:val="Normalny"/>
    <w:next w:val="Normalny"/>
    <w:link w:val="Nagwek1Znak"/>
    <w:uiPriority w:val="9"/>
    <w:qFormat/>
    <w:rsid w:val="005F2C6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line="276" w:lineRule="auto"/>
      <w:outlineLvl w:val="0"/>
    </w:pPr>
    <w:rPr>
      <w:rFonts w:eastAsiaTheme="minorEastAsia"/>
      <w:caps/>
      <w:color w:val="FFFFFF" w:themeColor="background1"/>
      <w:spacing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2C6E"/>
    <w:rPr>
      <w:rFonts w:eastAsiaTheme="minorEastAsia"/>
      <w:caps/>
      <w:color w:val="FFFFFF" w:themeColor="background1"/>
      <w:spacing w:val="15"/>
      <w:shd w:val="clear" w:color="auto" w:fill="4F81BD" w:themeFill="accent1"/>
    </w:rPr>
  </w:style>
  <w:style w:type="paragraph" w:styleId="Akapitzlist">
    <w:name w:val="List Paragraph"/>
    <w:basedOn w:val="Normalny"/>
    <w:uiPriority w:val="34"/>
    <w:qFormat/>
    <w:rsid w:val="005F2C6E"/>
    <w:pPr>
      <w:spacing w:before="100" w:after="200" w:line="276" w:lineRule="auto"/>
      <w:ind w:left="720"/>
      <w:contextualSpacing/>
    </w:pPr>
    <w:rPr>
      <w:rFonts w:eastAsiaTheme="minorEastAsia"/>
      <w:sz w:val="20"/>
      <w:szCs w:val="20"/>
    </w:rPr>
  </w:style>
  <w:style w:type="paragraph" w:styleId="Tekstdymka">
    <w:name w:val="Balloon Text"/>
    <w:basedOn w:val="Normalny"/>
    <w:link w:val="TekstdymkaZnak"/>
    <w:uiPriority w:val="99"/>
    <w:semiHidden/>
    <w:unhideWhenUsed/>
    <w:rsid w:val="005F2C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2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4886</Characters>
  <Application>Microsoft Office Word</Application>
  <DocSecurity>0</DocSecurity>
  <Lines>40</Lines>
  <Paragraphs>11</Paragraphs>
  <ScaleCrop>false</ScaleCrop>
  <Company>Szkoła Podstawowa nr 2</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2</cp:revision>
  <dcterms:created xsi:type="dcterms:W3CDTF">2019-12-05T07:37:00Z</dcterms:created>
  <dcterms:modified xsi:type="dcterms:W3CDTF">2019-12-05T07:37:00Z</dcterms:modified>
</cp:coreProperties>
</file>